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B99" w:rsidRPr="0016675B" w:rsidRDefault="007260B8" w:rsidP="0016675B">
      <w:pPr>
        <w:pStyle w:val="berschrift1"/>
        <w:rPr>
          <w:rFonts w:ascii="Times New Roman" w:hAnsi="Times New Roman" w:cs="Times New Roman"/>
          <w:color w:val="auto"/>
        </w:rPr>
      </w:pPr>
      <w:proofErr w:type="spellStart"/>
      <w:r w:rsidRPr="0016675B">
        <w:rPr>
          <w:rFonts w:ascii="Times New Roman" w:hAnsi="Times New Roman" w:cs="Times New Roman"/>
          <w:color w:val="auto"/>
        </w:rPr>
        <w:t>PhotoResize</w:t>
      </w:r>
      <w:proofErr w:type="spellEnd"/>
      <w:r w:rsidRPr="0016675B">
        <w:rPr>
          <w:rFonts w:ascii="Times New Roman" w:hAnsi="Times New Roman" w:cs="Times New Roman"/>
          <w:color w:val="auto"/>
        </w:rPr>
        <w:t xml:space="preserve"> </w:t>
      </w:r>
      <w:r w:rsidR="00D438BA" w:rsidRPr="0016675B">
        <w:rPr>
          <w:rFonts w:ascii="Times New Roman" w:hAnsi="Times New Roman" w:cs="Times New Roman"/>
          <w:color w:val="auto"/>
        </w:rPr>
        <w:t>3.5</w:t>
      </w:r>
      <w:r w:rsidR="0016675B">
        <w:rPr>
          <w:rFonts w:ascii="Times New Roman" w:hAnsi="Times New Roman" w:cs="Times New Roman"/>
          <w:color w:val="auto"/>
        </w:rPr>
        <w:t>, eine Anleitung:</w:t>
      </w:r>
    </w:p>
    <w:p w:rsidR="0016675B" w:rsidRDefault="0016675B">
      <w:pPr>
        <w:rPr>
          <w:rFonts w:ascii="Times New Roman" w:hAnsi="Times New Roman" w:cs="Times New Roman"/>
          <w:sz w:val="24"/>
          <w:szCs w:val="24"/>
        </w:rPr>
      </w:pPr>
    </w:p>
    <w:p w:rsidR="00D438BA" w:rsidRPr="001E2557" w:rsidRDefault="0045635F">
      <w:pPr>
        <w:rPr>
          <w:rFonts w:ascii="Times New Roman" w:hAnsi="Times New Roman" w:cs="Times New Roman"/>
          <w:sz w:val="24"/>
          <w:szCs w:val="24"/>
        </w:rPr>
      </w:pPr>
      <w:r w:rsidRPr="001E2557">
        <w:rPr>
          <w:rFonts w:ascii="Times New Roman" w:hAnsi="Times New Roman" w:cs="Times New Roman"/>
          <w:sz w:val="24"/>
          <w:szCs w:val="24"/>
        </w:rPr>
        <w:t xml:space="preserve">Sie bekommen dieses </w:t>
      </w:r>
      <w:proofErr w:type="spellStart"/>
      <w:r w:rsidR="000F7250" w:rsidRPr="001E2557">
        <w:rPr>
          <w:rFonts w:ascii="Times New Roman" w:hAnsi="Times New Roman" w:cs="Times New Roman"/>
          <w:sz w:val="24"/>
          <w:szCs w:val="24"/>
        </w:rPr>
        <w:t>Freewaretool</w:t>
      </w:r>
      <w:proofErr w:type="spellEnd"/>
      <w:r w:rsidRPr="001E2557">
        <w:rPr>
          <w:rFonts w:ascii="Times New Roman" w:hAnsi="Times New Roman" w:cs="Times New Roman"/>
          <w:sz w:val="24"/>
          <w:szCs w:val="24"/>
        </w:rPr>
        <w:t xml:space="preserve"> an folgender Stelle: </w:t>
      </w:r>
      <w:hyperlink r:id="rId8" w:history="1">
        <w:r w:rsidRPr="001E2557">
          <w:rPr>
            <w:rStyle w:val="Hyperlink"/>
            <w:rFonts w:ascii="Times New Roman" w:hAnsi="Times New Roman" w:cs="Times New Roman"/>
            <w:sz w:val="24"/>
            <w:szCs w:val="24"/>
          </w:rPr>
          <w:t>http://www.rw-designer.com/picture-resize</w:t>
        </w:r>
      </w:hyperlink>
      <w:r w:rsidRPr="001E2557">
        <w:rPr>
          <w:rFonts w:ascii="Times New Roman" w:hAnsi="Times New Roman" w:cs="Times New Roman"/>
          <w:sz w:val="24"/>
          <w:szCs w:val="24"/>
        </w:rPr>
        <w:t xml:space="preserve"> </w:t>
      </w:r>
    </w:p>
    <w:p w:rsidR="00D438BA" w:rsidRPr="001E2557" w:rsidRDefault="00D438BA">
      <w:pPr>
        <w:rPr>
          <w:rFonts w:ascii="Times New Roman" w:hAnsi="Times New Roman" w:cs="Times New Roman"/>
          <w:sz w:val="24"/>
          <w:szCs w:val="24"/>
        </w:rPr>
      </w:pPr>
      <w:r w:rsidRPr="001E2557">
        <w:rPr>
          <w:rFonts w:ascii="Times New Roman" w:hAnsi="Times New Roman" w:cs="Times New Roman"/>
          <w:sz w:val="24"/>
          <w:szCs w:val="24"/>
        </w:rPr>
        <w:t xml:space="preserve">Die </w:t>
      </w:r>
      <w:r w:rsidR="000F7250" w:rsidRPr="001E2557">
        <w:rPr>
          <w:rFonts w:ascii="Times New Roman" w:hAnsi="Times New Roman" w:cs="Times New Roman"/>
          <w:sz w:val="24"/>
          <w:szCs w:val="24"/>
        </w:rPr>
        <w:t>heruntergeladene</w:t>
      </w:r>
      <w:r w:rsidRPr="001E2557">
        <w:rPr>
          <w:rFonts w:ascii="Times New Roman" w:hAnsi="Times New Roman" w:cs="Times New Roman"/>
          <w:sz w:val="24"/>
          <w:szCs w:val="24"/>
        </w:rPr>
        <w:t xml:space="preserve"> </w:t>
      </w:r>
      <w:proofErr w:type="spellStart"/>
      <w:r w:rsidRPr="001E2557">
        <w:rPr>
          <w:rFonts w:ascii="Times New Roman" w:hAnsi="Times New Roman" w:cs="Times New Roman"/>
          <w:sz w:val="24"/>
          <w:szCs w:val="24"/>
        </w:rPr>
        <w:t>EXE-Datei</w:t>
      </w:r>
      <w:proofErr w:type="spellEnd"/>
      <w:r w:rsidRPr="001E2557">
        <w:rPr>
          <w:rFonts w:ascii="Times New Roman" w:hAnsi="Times New Roman" w:cs="Times New Roman"/>
          <w:sz w:val="24"/>
          <w:szCs w:val="24"/>
        </w:rPr>
        <w:t xml:space="preserve"> heißt: PhotoResize400. </w:t>
      </w:r>
      <w:r w:rsidR="00956088">
        <w:rPr>
          <w:rFonts w:ascii="Times New Roman" w:hAnsi="Times New Roman" w:cs="Times New Roman"/>
          <w:sz w:val="24"/>
          <w:szCs w:val="24"/>
        </w:rPr>
        <w:t>Das Programm</w:t>
      </w:r>
      <w:r w:rsidRPr="001E2557">
        <w:rPr>
          <w:rFonts w:ascii="Times New Roman" w:hAnsi="Times New Roman" w:cs="Times New Roman"/>
          <w:sz w:val="24"/>
          <w:szCs w:val="24"/>
        </w:rPr>
        <w:t xml:space="preserve"> muss nicht installiert werden. Am besten man kopiert sich diese Datei auf den Desktop (sie ist gerade einmal 298 </w:t>
      </w:r>
      <w:proofErr w:type="spellStart"/>
      <w:r w:rsidRPr="001E2557">
        <w:rPr>
          <w:rFonts w:ascii="Times New Roman" w:hAnsi="Times New Roman" w:cs="Times New Roman"/>
          <w:sz w:val="24"/>
          <w:szCs w:val="24"/>
        </w:rPr>
        <w:t>kB</w:t>
      </w:r>
      <w:proofErr w:type="spellEnd"/>
      <w:r w:rsidRPr="001E2557">
        <w:rPr>
          <w:rFonts w:ascii="Times New Roman" w:hAnsi="Times New Roman" w:cs="Times New Roman"/>
          <w:sz w:val="24"/>
          <w:szCs w:val="24"/>
        </w:rPr>
        <w:t xml:space="preserve"> groß. </w:t>
      </w:r>
    </w:p>
    <w:p w:rsidR="00D438BA" w:rsidRPr="001E2557" w:rsidRDefault="00D438BA">
      <w:pPr>
        <w:rPr>
          <w:rFonts w:ascii="Times New Roman" w:hAnsi="Times New Roman" w:cs="Times New Roman"/>
          <w:sz w:val="24"/>
          <w:szCs w:val="24"/>
        </w:rPr>
      </w:pPr>
      <w:r w:rsidRPr="001E2557">
        <w:rPr>
          <w:rFonts w:ascii="Times New Roman" w:hAnsi="Times New Roman" w:cs="Times New Roman"/>
          <w:sz w:val="24"/>
          <w:szCs w:val="24"/>
        </w:rPr>
        <w:t xml:space="preserve">Um Bilder kleiner zurechnen zieht man das bestimmte Bild oder gleich mehrere markierte mit der Maustaste auf diese </w:t>
      </w:r>
      <w:proofErr w:type="spellStart"/>
      <w:r w:rsidRPr="001E2557">
        <w:rPr>
          <w:rFonts w:ascii="Times New Roman" w:hAnsi="Times New Roman" w:cs="Times New Roman"/>
          <w:sz w:val="24"/>
          <w:szCs w:val="24"/>
        </w:rPr>
        <w:t>Exe-Datei</w:t>
      </w:r>
      <w:proofErr w:type="spellEnd"/>
      <w:r w:rsidRPr="001E2557">
        <w:rPr>
          <w:rFonts w:ascii="Times New Roman" w:hAnsi="Times New Roman" w:cs="Times New Roman"/>
          <w:sz w:val="24"/>
          <w:szCs w:val="24"/>
        </w:rPr>
        <w:t xml:space="preserve">. </w:t>
      </w:r>
      <w:r w:rsidR="00F6694D" w:rsidRPr="001E2557">
        <w:rPr>
          <w:rFonts w:ascii="Times New Roman" w:hAnsi="Times New Roman" w:cs="Times New Roman"/>
          <w:sz w:val="24"/>
          <w:szCs w:val="24"/>
        </w:rPr>
        <w:t xml:space="preserve"> Nach mehr oder weniger kurzer Berechnungszeit, </w:t>
      </w:r>
      <w:r w:rsidR="000F7250" w:rsidRPr="001E2557">
        <w:rPr>
          <w:rFonts w:ascii="Times New Roman" w:hAnsi="Times New Roman" w:cs="Times New Roman"/>
          <w:sz w:val="24"/>
          <w:szCs w:val="24"/>
        </w:rPr>
        <w:t>die abhängig von der Aufgabe ist,</w:t>
      </w:r>
      <w:r w:rsidR="00F6694D" w:rsidRPr="001E2557">
        <w:rPr>
          <w:rFonts w:ascii="Times New Roman" w:hAnsi="Times New Roman" w:cs="Times New Roman"/>
          <w:sz w:val="24"/>
          <w:szCs w:val="24"/>
        </w:rPr>
        <w:t xml:space="preserve"> erscheint folgendes Fenster: </w:t>
      </w:r>
    </w:p>
    <w:p w:rsidR="00F6694D" w:rsidRPr="001E2557" w:rsidRDefault="00F6694D">
      <w:pPr>
        <w:rPr>
          <w:rFonts w:ascii="Times New Roman" w:hAnsi="Times New Roman" w:cs="Times New Roman"/>
          <w:sz w:val="24"/>
          <w:szCs w:val="24"/>
        </w:rPr>
      </w:pPr>
      <w:r w:rsidRPr="001E2557">
        <w:rPr>
          <w:rFonts w:ascii="Times New Roman" w:hAnsi="Times New Roman" w:cs="Times New Roman"/>
          <w:noProof/>
          <w:sz w:val="24"/>
          <w:szCs w:val="24"/>
          <w:lang w:eastAsia="de-DE"/>
        </w:rPr>
        <w:drawing>
          <wp:inline distT="0" distB="0" distL="0" distR="0">
            <wp:extent cx="4448175" cy="2209800"/>
            <wp:effectExtent l="19050" t="0" r="9525" b="0"/>
            <wp:docPr id="1" name="Grafik 0" descr="picresiz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resizer1.png"/>
                    <pic:cNvPicPr/>
                  </pic:nvPicPr>
                  <pic:blipFill>
                    <a:blip r:embed="rId9"/>
                    <a:stretch>
                      <a:fillRect/>
                    </a:stretch>
                  </pic:blipFill>
                  <pic:spPr>
                    <a:xfrm>
                      <a:off x="0" y="0"/>
                      <a:ext cx="4448175" cy="2209800"/>
                    </a:xfrm>
                    <a:prstGeom prst="rect">
                      <a:avLst/>
                    </a:prstGeom>
                  </pic:spPr>
                </pic:pic>
              </a:graphicData>
            </a:graphic>
          </wp:inline>
        </w:drawing>
      </w:r>
      <w:r w:rsidRPr="001E2557">
        <w:rPr>
          <w:rFonts w:ascii="Times New Roman" w:hAnsi="Times New Roman" w:cs="Times New Roman"/>
          <w:sz w:val="24"/>
          <w:szCs w:val="24"/>
        </w:rPr>
        <w:t xml:space="preserve"> Es besagt, dass der Rechenvorgang beendet ist und man die </w:t>
      </w:r>
      <w:r w:rsidR="000F7250" w:rsidRPr="001E2557">
        <w:rPr>
          <w:rFonts w:ascii="Times New Roman" w:hAnsi="Times New Roman" w:cs="Times New Roman"/>
          <w:sz w:val="24"/>
          <w:szCs w:val="24"/>
        </w:rPr>
        <w:t>Entertaste</w:t>
      </w:r>
      <w:r w:rsidRPr="001E2557">
        <w:rPr>
          <w:rFonts w:ascii="Times New Roman" w:hAnsi="Times New Roman" w:cs="Times New Roman"/>
          <w:sz w:val="24"/>
          <w:szCs w:val="24"/>
        </w:rPr>
        <w:t xml:space="preserve"> drücken </w:t>
      </w:r>
      <w:r w:rsidR="000F7250" w:rsidRPr="001E2557">
        <w:rPr>
          <w:rFonts w:ascii="Times New Roman" w:hAnsi="Times New Roman" w:cs="Times New Roman"/>
          <w:sz w:val="24"/>
          <w:szCs w:val="24"/>
        </w:rPr>
        <w:t>soll, um den Vorgang abzuschließen</w:t>
      </w:r>
      <w:r w:rsidRPr="001E2557">
        <w:rPr>
          <w:rFonts w:ascii="Times New Roman" w:hAnsi="Times New Roman" w:cs="Times New Roman"/>
          <w:sz w:val="24"/>
          <w:szCs w:val="24"/>
        </w:rPr>
        <w:t xml:space="preserve">. In dem </w:t>
      </w:r>
      <w:r w:rsidR="000F7250" w:rsidRPr="001E2557">
        <w:rPr>
          <w:rFonts w:ascii="Times New Roman" w:hAnsi="Times New Roman" w:cs="Times New Roman"/>
          <w:sz w:val="24"/>
          <w:szCs w:val="24"/>
        </w:rPr>
        <w:t>Ordner, aus dem das Bild zur Umrechnung gewählt wurde,</w:t>
      </w:r>
      <w:r w:rsidRPr="001E2557">
        <w:rPr>
          <w:rFonts w:ascii="Times New Roman" w:hAnsi="Times New Roman" w:cs="Times New Roman"/>
          <w:sz w:val="24"/>
          <w:szCs w:val="24"/>
        </w:rPr>
        <w:t xml:space="preserve"> erscheint nun ein weiteres Bild mit</w:t>
      </w:r>
      <w:r w:rsidR="00C75270" w:rsidRPr="001E2557">
        <w:rPr>
          <w:rFonts w:ascii="Times New Roman" w:hAnsi="Times New Roman" w:cs="Times New Roman"/>
          <w:sz w:val="24"/>
          <w:szCs w:val="24"/>
        </w:rPr>
        <w:t xml:space="preserve"> dem Namen des ursprünglichen Bildes und einem Zusatz. Das ursprüngliche Bild lautete beispielsweise: P1020886 und das neue heißt z. B. P1020886-W600; das Originalbild ist noch vorhanden.</w:t>
      </w:r>
    </w:p>
    <w:p w:rsidR="00C75270" w:rsidRPr="001E2557" w:rsidRDefault="00C75270">
      <w:pPr>
        <w:rPr>
          <w:rFonts w:ascii="Times New Roman" w:hAnsi="Times New Roman" w:cs="Times New Roman"/>
          <w:sz w:val="24"/>
          <w:szCs w:val="24"/>
        </w:rPr>
      </w:pPr>
      <w:r w:rsidRPr="001E2557">
        <w:rPr>
          <w:rFonts w:ascii="Times New Roman" w:hAnsi="Times New Roman" w:cs="Times New Roman"/>
          <w:sz w:val="24"/>
          <w:szCs w:val="24"/>
        </w:rPr>
        <w:t>Man kann die Bildverkleinerung umfangreich steuern. Dazu ändert man den Namen der Datei „P</w:t>
      </w:r>
      <w:r w:rsidR="007260B8" w:rsidRPr="001E2557">
        <w:rPr>
          <w:rFonts w:ascii="Times New Roman" w:hAnsi="Times New Roman" w:cs="Times New Roman"/>
          <w:sz w:val="24"/>
          <w:szCs w:val="24"/>
        </w:rPr>
        <w:t>hoto</w:t>
      </w:r>
      <w:r w:rsidRPr="001E2557">
        <w:rPr>
          <w:rFonts w:ascii="Times New Roman" w:hAnsi="Times New Roman" w:cs="Times New Roman"/>
          <w:sz w:val="24"/>
          <w:szCs w:val="24"/>
        </w:rPr>
        <w:t>Resize400“. Dazu macht man einen Rechtsklick auf die Datei und wählt dann im erscheinenden Kontextmenü „Umbenennen“. Der Begriff „P</w:t>
      </w:r>
      <w:r w:rsidR="007260B8" w:rsidRPr="001E2557">
        <w:rPr>
          <w:rFonts w:ascii="Times New Roman" w:hAnsi="Times New Roman" w:cs="Times New Roman"/>
          <w:sz w:val="24"/>
          <w:szCs w:val="24"/>
        </w:rPr>
        <w:t>hoto</w:t>
      </w:r>
      <w:r w:rsidRPr="001E2557">
        <w:rPr>
          <w:rFonts w:ascii="Times New Roman" w:hAnsi="Times New Roman" w:cs="Times New Roman"/>
          <w:sz w:val="24"/>
          <w:szCs w:val="24"/>
        </w:rPr>
        <w:t>Resize400“ ist dann blau unterlegt.</w:t>
      </w:r>
    </w:p>
    <w:p w:rsidR="00956088" w:rsidRDefault="00956088">
      <w:pPr>
        <w:rPr>
          <w:rFonts w:ascii="Times New Roman" w:hAnsi="Times New Roman" w:cs="Times New Roman"/>
          <w:sz w:val="24"/>
          <w:szCs w:val="24"/>
        </w:rPr>
      </w:pPr>
      <w:r>
        <w:rPr>
          <w:rFonts w:ascii="Times New Roman" w:hAnsi="Times New Roman" w:cs="Times New Roman"/>
          <w:noProof/>
          <w:sz w:val="24"/>
          <w:szCs w:val="24"/>
          <w:lang w:eastAsia="de-DE"/>
        </w:rPr>
        <w:lastRenderedPageBreak/>
        <w:drawing>
          <wp:inline distT="0" distB="0" distL="0" distR="0">
            <wp:extent cx="2247900" cy="3305175"/>
            <wp:effectExtent l="19050" t="19050" r="19050" b="28575"/>
            <wp:docPr id="6" name="Grafik 5" descr="photoresiz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resize2.png"/>
                    <pic:cNvPicPr/>
                  </pic:nvPicPr>
                  <pic:blipFill>
                    <a:blip r:embed="rId10"/>
                    <a:stretch>
                      <a:fillRect/>
                    </a:stretch>
                  </pic:blipFill>
                  <pic:spPr>
                    <a:xfrm>
                      <a:off x="0" y="0"/>
                      <a:ext cx="2247900" cy="3305175"/>
                    </a:xfrm>
                    <a:prstGeom prst="rect">
                      <a:avLst/>
                    </a:prstGeom>
                    <a:ln w="19050">
                      <a:solidFill>
                        <a:schemeClr val="accent1">
                          <a:lumMod val="75000"/>
                        </a:schemeClr>
                      </a:solidFill>
                    </a:ln>
                  </pic:spPr>
                </pic:pic>
              </a:graphicData>
            </a:graphic>
          </wp:inline>
        </w:drawing>
      </w:r>
      <w:r w:rsidR="00C75270" w:rsidRPr="001E2557">
        <w:rPr>
          <w:rFonts w:ascii="Times New Roman" w:hAnsi="Times New Roman" w:cs="Times New Roman"/>
          <w:sz w:val="24"/>
          <w:szCs w:val="24"/>
        </w:rPr>
        <w:t xml:space="preserve"> Führen Sie den Mauszeiger in das Wortfeld. </w:t>
      </w:r>
    </w:p>
    <w:p w:rsidR="00C75270" w:rsidRPr="001E2557" w:rsidRDefault="00956088">
      <w:pPr>
        <w:rPr>
          <w:rFonts w:ascii="Times New Roman" w:hAnsi="Times New Roman" w:cs="Times New Roman"/>
          <w:sz w:val="24"/>
          <w:szCs w:val="24"/>
        </w:rPr>
      </w:pPr>
      <w:r>
        <w:rPr>
          <w:rFonts w:ascii="Times New Roman" w:hAnsi="Times New Roman" w:cs="Times New Roman"/>
          <w:noProof/>
          <w:sz w:val="24"/>
          <w:szCs w:val="24"/>
          <w:lang w:eastAsia="de-DE"/>
        </w:rPr>
        <w:drawing>
          <wp:inline distT="0" distB="0" distL="0" distR="0">
            <wp:extent cx="1428750" cy="523875"/>
            <wp:effectExtent l="19050" t="19050" r="19050" b="28575"/>
            <wp:docPr id="7" name="Grafik 6" descr="photoresize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resize2b.png"/>
                    <pic:cNvPicPr/>
                  </pic:nvPicPr>
                  <pic:blipFill>
                    <a:blip r:embed="rId11"/>
                    <a:stretch>
                      <a:fillRect/>
                    </a:stretch>
                  </pic:blipFill>
                  <pic:spPr>
                    <a:xfrm>
                      <a:off x="0" y="0"/>
                      <a:ext cx="1428750" cy="523875"/>
                    </a:xfrm>
                    <a:prstGeom prst="rect">
                      <a:avLst/>
                    </a:prstGeom>
                    <a:ln>
                      <a:solidFill>
                        <a:schemeClr val="accent1">
                          <a:lumMod val="75000"/>
                        </a:schemeClr>
                      </a:solidFill>
                    </a:ln>
                  </pic:spPr>
                </pic:pic>
              </a:graphicData>
            </a:graphic>
          </wp:inline>
        </w:drawing>
      </w:r>
      <w:r>
        <w:rPr>
          <w:rFonts w:ascii="Times New Roman" w:hAnsi="Times New Roman" w:cs="Times New Roman"/>
          <w:sz w:val="24"/>
          <w:szCs w:val="24"/>
        </w:rPr>
        <w:t xml:space="preserve"> </w:t>
      </w:r>
      <w:r w:rsidR="00C75270" w:rsidRPr="001E2557">
        <w:rPr>
          <w:rFonts w:ascii="Times New Roman" w:hAnsi="Times New Roman" w:cs="Times New Roman"/>
          <w:sz w:val="24"/>
          <w:szCs w:val="24"/>
        </w:rPr>
        <w:t xml:space="preserve">Sie können das Wort löschen oder mit </w:t>
      </w:r>
      <w:r w:rsidR="000F7250" w:rsidRPr="001E2557">
        <w:rPr>
          <w:rFonts w:ascii="Times New Roman" w:hAnsi="Times New Roman" w:cs="Times New Roman"/>
          <w:sz w:val="24"/>
          <w:szCs w:val="24"/>
        </w:rPr>
        <w:t xml:space="preserve">der </w:t>
      </w:r>
      <w:proofErr w:type="spellStart"/>
      <w:r w:rsidR="000F7250" w:rsidRPr="001E2557">
        <w:rPr>
          <w:rFonts w:ascii="Times New Roman" w:hAnsi="Times New Roman" w:cs="Times New Roman"/>
          <w:sz w:val="24"/>
          <w:szCs w:val="24"/>
        </w:rPr>
        <w:t>Zurück-Taste</w:t>
      </w:r>
      <w:proofErr w:type="spellEnd"/>
      <w:r w:rsidR="00C75270" w:rsidRPr="001E2557">
        <w:rPr>
          <w:rFonts w:ascii="Times New Roman" w:hAnsi="Times New Roman" w:cs="Times New Roman"/>
          <w:sz w:val="24"/>
          <w:szCs w:val="24"/>
        </w:rPr>
        <w:t xml:space="preserve"> einzelne Buchstaben löschen und schließlich durch neue ersetzen. Folgende Kombinationen sind hinter dem Begriff „</w:t>
      </w:r>
      <w:proofErr w:type="spellStart"/>
      <w:r w:rsidR="00C75270" w:rsidRPr="001E2557">
        <w:rPr>
          <w:rFonts w:ascii="Times New Roman" w:hAnsi="Times New Roman" w:cs="Times New Roman"/>
          <w:sz w:val="24"/>
          <w:szCs w:val="24"/>
        </w:rPr>
        <w:t>P</w:t>
      </w:r>
      <w:r w:rsidR="007260B8" w:rsidRPr="001E2557">
        <w:rPr>
          <w:rFonts w:ascii="Times New Roman" w:hAnsi="Times New Roman" w:cs="Times New Roman"/>
          <w:sz w:val="24"/>
          <w:szCs w:val="24"/>
        </w:rPr>
        <w:t>hoto</w:t>
      </w:r>
      <w:r w:rsidR="00C75270" w:rsidRPr="001E2557">
        <w:rPr>
          <w:rFonts w:ascii="Times New Roman" w:hAnsi="Times New Roman" w:cs="Times New Roman"/>
          <w:sz w:val="24"/>
          <w:szCs w:val="24"/>
        </w:rPr>
        <w:t>Resize</w:t>
      </w:r>
      <w:proofErr w:type="spellEnd"/>
      <w:r w:rsidR="00C75270" w:rsidRPr="001E2557">
        <w:rPr>
          <w:rFonts w:ascii="Times New Roman" w:hAnsi="Times New Roman" w:cs="Times New Roman"/>
          <w:sz w:val="24"/>
          <w:szCs w:val="24"/>
        </w:rPr>
        <w:t xml:space="preserve">“ </w:t>
      </w:r>
      <w:r>
        <w:rPr>
          <w:rFonts w:ascii="Times New Roman" w:hAnsi="Times New Roman" w:cs="Times New Roman"/>
          <w:sz w:val="24"/>
          <w:szCs w:val="24"/>
        </w:rPr>
        <w:t xml:space="preserve">, der stehen bleiben muss, </w:t>
      </w:r>
      <w:r w:rsidR="00C75270" w:rsidRPr="001E2557">
        <w:rPr>
          <w:rFonts w:ascii="Times New Roman" w:hAnsi="Times New Roman" w:cs="Times New Roman"/>
          <w:sz w:val="24"/>
          <w:szCs w:val="24"/>
        </w:rPr>
        <w:t>möglich.</w:t>
      </w:r>
      <w:r>
        <w:rPr>
          <w:rFonts w:ascii="Times New Roman" w:hAnsi="Times New Roman" w:cs="Times New Roman"/>
          <w:sz w:val="24"/>
          <w:szCs w:val="24"/>
        </w:rPr>
        <w:t xml:space="preserve"> </w:t>
      </w:r>
      <w:r w:rsidR="00D92A51" w:rsidRPr="001E2557">
        <w:rPr>
          <w:rFonts w:ascii="Times New Roman" w:hAnsi="Times New Roman" w:cs="Times New Roman"/>
          <w:sz w:val="24"/>
          <w:szCs w:val="24"/>
        </w:rPr>
        <w:t>(</w:t>
      </w:r>
      <w:r w:rsidR="00C75270" w:rsidRPr="001E2557">
        <w:rPr>
          <w:rFonts w:ascii="Times New Roman" w:hAnsi="Times New Roman" w:cs="Times New Roman"/>
          <w:sz w:val="24"/>
          <w:szCs w:val="24"/>
        </w:rPr>
        <w:t xml:space="preserve">Ich gebe hier nur die mir wichtig </w:t>
      </w:r>
      <w:r w:rsidR="000F7250" w:rsidRPr="001E2557">
        <w:rPr>
          <w:rFonts w:ascii="Times New Roman" w:hAnsi="Times New Roman" w:cs="Times New Roman"/>
          <w:sz w:val="24"/>
          <w:szCs w:val="24"/>
        </w:rPr>
        <w:t>Erscheinenden</w:t>
      </w:r>
      <w:r w:rsidR="00C75270" w:rsidRPr="001E2557">
        <w:rPr>
          <w:rFonts w:ascii="Times New Roman" w:hAnsi="Times New Roman" w:cs="Times New Roman"/>
          <w:sz w:val="24"/>
          <w:szCs w:val="24"/>
        </w:rPr>
        <w:t xml:space="preserve"> an, auf der Seite des Herstellers finden Sie weitere Befehle.</w:t>
      </w:r>
      <w:r w:rsidR="00D92A51" w:rsidRPr="001E2557">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w:t>
      </w:r>
      <w:r w:rsidRPr="001E2557">
        <w:rPr>
          <w:rFonts w:ascii="Times New Roman" w:hAnsi="Times New Roman" w:cs="Times New Roman"/>
          <w:sz w:val="24"/>
          <w:szCs w:val="24"/>
        </w:rPr>
        <w:t xml:space="preserve"> oder jede andere Zahl: </w:t>
      </w:r>
      <w:r w:rsidR="005F1B99">
        <w:rPr>
          <w:rFonts w:ascii="Times New Roman" w:hAnsi="Times New Roman" w:cs="Times New Roman"/>
          <w:sz w:val="24"/>
          <w:szCs w:val="24"/>
        </w:rPr>
        <w:t xml:space="preserve">hier </w:t>
      </w:r>
      <w:r w:rsidRPr="001E2557">
        <w:rPr>
          <w:rFonts w:ascii="Times New Roman" w:hAnsi="Times New Roman" w:cs="Times New Roman"/>
          <w:sz w:val="24"/>
          <w:szCs w:val="24"/>
        </w:rPr>
        <w:t>maximale Seite</w:t>
      </w:r>
      <w:r w:rsidR="005F1B99">
        <w:rPr>
          <w:rFonts w:ascii="Times New Roman" w:hAnsi="Times New Roman" w:cs="Times New Roman"/>
          <w:sz w:val="24"/>
          <w:szCs w:val="24"/>
        </w:rPr>
        <w:t>nbreite</w:t>
      </w:r>
      <w:r w:rsidRPr="001E2557">
        <w:rPr>
          <w:rFonts w:ascii="Times New Roman" w:hAnsi="Times New Roman" w:cs="Times New Roman"/>
          <w:sz w:val="24"/>
          <w:szCs w:val="24"/>
        </w:rPr>
        <w:t xml:space="preserve"> 400 Pixel</w:t>
      </w:r>
      <w:r w:rsidR="001E2557">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_400</w:t>
      </w:r>
      <w:r w:rsidRPr="001E2557">
        <w:rPr>
          <w:rFonts w:ascii="Times New Roman" w:hAnsi="Times New Roman" w:cs="Times New Roman"/>
          <w:sz w:val="24"/>
          <w:szCs w:val="24"/>
        </w:rPr>
        <w:t xml:space="preserve">: </w:t>
      </w:r>
      <w:r w:rsidR="0016675B">
        <w:rPr>
          <w:rFonts w:ascii="Times New Roman" w:hAnsi="Times New Roman" w:cs="Times New Roman"/>
          <w:sz w:val="24"/>
          <w:szCs w:val="24"/>
        </w:rPr>
        <w:t>m</w:t>
      </w:r>
      <w:r w:rsidRPr="001E2557">
        <w:rPr>
          <w:rFonts w:ascii="Times New Roman" w:hAnsi="Times New Roman" w:cs="Times New Roman"/>
          <w:sz w:val="24"/>
          <w:szCs w:val="24"/>
        </w:rPr>
        <w:t>inimale Seite</w:t>
      </w:r>
      <w:r w:rsidR="005F1B99">
        <w:rPr>
          <w:rFonts w:ascii="Times New Roman" w:hAnsi="Times New Roman" w:cs="Times New Roman"/>
          <w:sz w:val="24"/>
          <w:szCs w:val="24"/>
        </w:rPr>
        <w:t>nbreite</w:t>
      </w:r>
      <w:r w:rsidRPr="001E2557">
        <w:rPr>
          <w:rFonts w:ascii="Times New Roman" w:hAnsi="Times New Roman" w:cs="Times New Roman"/>
          <w:sz w:val="24"/>
          <w:szCs w:val="24"/>
        </w:rPr>
        <w:t xml:space="preserve"> 400 Pixel</w:t>
      </w:r>
      <w:r w:rsidR="001E2557">
        <w:rPr>
          <w:rFonts w:ascii="Times New Roman" w:hAnsi="Times New Roman" w:cs="Times New Roman"/>
          <w:sz w:val="24"/>
          <w:szCs w:val="24"/>
        </w:rPr>
        <w:t>,</w:t>
      </w:r>
    </w:p>
    <w:p w:rsidR="00D92A51" w:rsidRDefault="00D92A51" w:rsidP="00D92A51">
      <w:pPr>
        <w:pStyle w:val="Listenabsatz"/>
        <w:numPr>
          <w:ilvl w:val="0"/>
          <w:numId w:val="1"/>
        </w:numPr>
        <w:rPr>
          <w:rFonts w:ascii="Times New Roman" w:hAnsi="Times New Roman" w:cs="Times New Roman"/>
          <w:sz w:val="24"/>
          <w:szCs w:val="24"/>
        </w:rPr>
      </w:pPr>
      <w:r w:rsidRPr="00ED22FB">
        <w:rPr>
          <w:rFonts w:ascii="Times New Roman" w:hAnsi="Times New Roman" w:cs="Times New Roman"/>
          <w:b/>
          <w:sz w:val="24"/>
          <w:szCs w:val="24"/>
        </w:rPr>
        <w:t>W400</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Die</w:t>
      </w:r>
      <w:r w:rsidRPr="001E2557">
        <w:rPr>
          <w:rFonts w:ascii="Times New Roman" w:hAnsi="Times New Roman" w:cs="Times New Roman"/>
          <w:sz w:val="24"/>
          <w:szCs w:val="24"/>
        </w:rPr>
        <w:t xml:space="preserve"> Breite wird auf 400 Pixel berechnet, die Höhe wird proportional dazu berechnet</w:t>
      </w:r>
      <w:r w:rsidR="001E2557">
        <w:rPr>
          <w:rFonts w:ascii="Times New Roman" w:hAnsi="Times New Roman" w:cs="Times New Roman"/>
          <w:sz w:val="24"/>
          <w:szCs w:val="24"/>
        </w:rPr>
        <w:t>,</w:t>
      </w:r>
    </w:p>
    <w:p w:rsidR="005F1B99" w:rsidRPr="005F1B99" w:rsidRDefault="005F1B99" w:rsidP="005F1B99">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H400</w:t>
      </w:r>
      <w:r w:rsidRPr="001E2557">
        <w:rPr>
          <w:rFonts w:ascii="Times New Roman" w:hAnsi="Times New Roman" w:cs="Times New Roman"/>
          <w:sz w:val="24"/>
          <w:szCs w:val="24"/>
        </w:rPr>
        <w:t>: genauso für die Höhe,</w:t>
      </w:r>
    </w:p>
    <w:p w:rsidR="00AE31CE" w:rsidRPr="001E2557" w:rsidRDefault="000F7250"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F400x300</w:t>
      </w:r>
      <w:r w:rsidRPr="001E2557">
        <w:rPr>
          <w:rFonts w:ascii="Times New Roman" w:hAnsi="Times New Roman" w:cs="Times New Roman"/>
          <w:sz w:val="24"/>
          <w:szCs w:val="24"/>
        </w:rPr>
        <w:t xml:space="preserve">: Das Bild wird auf  kleiner oder gleich 400 </w:t>
      </w:r>
      <w:r w:rsidR="005F1B99">
        <w:rPr>
          <w:rFonts w:ascii="Times New Roman" w:hAnsi="Times New Roman" w:cs="Times New Roman"/>
          <w:sz w:val="24"/>
          <w:szCs w:val="24"/>
        </w:rPr>
        <w:t>Pixel</w:t>
      </w:r>
      <w:r w:rsidRPr="001E2557">
        <w:rPr>
          <w:rFonts w:ascii="Times New Roman" w:hAnsi="Times New Roman" w:cs="Times New Roman"/>
          <w:sz w:val="24"/>
          <w:szCs w:val="24"/>
        </w:rPr>
        <w:t xml:space="preserve"> </w:t>
      </w:r>
      <w:r>
        <w:rPr>
          <w:rFonts w:ascii="Times New Roman" w:hAnsi="Times New Roman" w:cs="Times New Roman"/>
          <w:sz w:val="24"/>
          <w:szCs w:val="24"/>
        </w:rPr>
        <w:t xml:space="preserve"> </w:t>
      </w:r>
      <w:r w:rsidR="00205B19">
        <w:rPr>
          <w:rFonts w:ascii="Times New Roman" w:hAnsi="Times New Roman" w:cs="Times New Roman"/>
          <w:sz w:val="24"/>
          <w:szCs w:val="24"/>
        </w:rPr>
        <w:t xml:space="preserve">und </w:t>
      </w:r>
      <w:r w:rsidRPr="001E2557">
        <w:rPr>
          <w:rFonts w:ascii="Times New Roman" w:hAnsi="Times New Roman" w:cs="Times New Roman"/>
          <w:sz w:val="24"/>
          <w:szCs w:val="24"/>
        </w:rPr>
        <w:t>kleiner oder gleich 300 Pixel heruntergerechnet</w:t>
      </w:r>
      <w:r>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P50</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Das</w:t>
      </w:r>
      <w:r w:rsidRPr="001E2557">
        <w:rPr>
          <w:rFonts w:ascii="Times New Roman" w:hAnsi="Times New Roman" w:cs="Times New Roman"/>
          <w:sz w:val="24"/>
          <w:szCs w:val="24"/>
        </w:rPr>
        <w:t xml:space="preserve"> Bild wird auf eine Größe von 50% herunter gerechnet</w:t>
      </w:r>
      <w:r w:rsidR="001E2557">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K20</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Das</w:t>
      </w:r>
      <w:r w:rsidRPr="001E2557">
        <w:rPr>
          <w:rFonts w:ascii="Times New Roman" w:hAnsi="Times New Roman" w:cs="Times New Roman"/>
          <w:sz w:val="24"/>
          <w:szCs w:val="24"/>
        </w:rPr>
        <w:t xml:space="preserve"> Bild wird auf ca. 20 </w:t>
      </w:r>
      <w:proofErr w:type="spellStart"/>
      <w:r w:rsidRPr="001E2557">
        <w:rPr>
          <w:rFonts w:ascii="Times New Roman" w:hAnsi="Times New Roman" w:cs="Times New Roman"/>
          <w:sz w:val="24"/>
          <w:szCs w:val="24"/>
        </w:rPr>
        <w:t>kB</w:t>
      </w:r>
      <w:proofErr w:type="spellEnd"/>
      <w:r w:rsidRPr="001E2557">
        <w:rPr>
          <w:rFonts w:ascii="Times New Roman" w:hAnsi="Times New Roman" w:cs="Times New Roman"/>
          <w:sz w:val="24"/>
          <w:szCs w:val="24"/>
        </w:rPr>
        <w:t xml:space="preserve"> herunter gerechnet. Für „20“ sind natürlich andere Zahlen möglich</w:t>
      </w:r>
      <w:r w:rsidR="001E2557">
        <w:rPr>
          <w:rFonts w:ascii="Times New Roman" w:hAnsi="Times New Roman" w:cs="Times New Roman"/>
          <w:sz w:val="24"/>
          <w:szCs w:val="24"/>
        </w:rPr>
        <w:t>,</w:t>
      </w:r>
    </w:p>
    <w:p w:rsidR="00D92A51" w:rsidRPr="001E2557" w:rsidRDefault="00AE31CE" w:rsidP="00AE31CE">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G400x300</w:t>
      </w:r>
      <w:r w:rsidRPr="001E2557">
        <w:rPr>
          <w:rFonts w:ascii="Times New Roman" w:hAnsi="Times New Roman" w:cs="Times New Roman"/>
          <w:sz w:val="24"/>
          <w:szCs w:val="24"/>
        </w:rPr>
        <w:t>: (andere Zahlen sind möglich) Wenn das Ausgangsbild ein anderes Seitenverhältnis hat, dann muss ein Bild entweder abgeschnitten werden oder es wird verzerrt. In diesem Fall wird es nach einem modernen Rechenverfahren, dem sog. „Carving“ auf das neue Seitenverhältnis umgerechnet. Die Proportionen im Bild bleiben dabei weitgehend erhalten.</w:t>
      </w:r>
      <w:r w:rsidR="009D1967" w:rsidRPr="001E2557">
        <w:rPr>
          <w:rFonts w:ascii="Times New Roman" w:hAnsi="Times New Roman" w:cs="Times New Roman"/>
          <w:sz w:val="24"/>
          <w:szCs w:val="24"/>
        </w:rPr>
        <w:t xml:space="preserve"> Achtung: Diese Umrechnung kann </w:t>
      </w:r>
      <w:r w:rsidR="00267BDA" w:rsidRPr="001E2557">
        <w:rPr>
          <w:rFonts w:ascii="Times New Roman" w:hAnsi="Times New Roman" w:cs="Times New Roman"/>
          <w:sz w:val="24"/>
          <w:szCs w:val="24"/>
        </w:rPr>
        <w:t>mehrere</w:t>
      </w:r>
      <w:r w:rsidR="009D1967" w:rsidRPr="001E2557">
        <w:rPr>
          <w:rFonts w:ascii="Times New Roman" w:hAnsi="Times New Roman" w:cs="Times New Roman"/>
          <w:sz w:val="24"/>
          <w:szCs w:val="24"/>
        </w:rPr>
        <w:t xml:space="preserve"> Minuten dauern!</w:t>
      </w:r>
      <w:r w:rsidR="00267BDA" w:rsidRPr="001E2557">
        <w:rPr>
          <w:rFonts w:ascii="Times New Roman" w:hAnsi="Times New Roman" w:cs="Times New Roman"/>
          <w:sz w:val="24"/>
          <w:szCs w:val="24"/>
        </w:rPr>
        <w:t xml:space="preserve"> Umrechnung für Monitorgrößen: G1024x768 = 15‘‘; G1280x1024 = 17‘‘ und 19‘‘; G1600x1200 = 19‘‘ und größ</w:t>
      </w:r>
      <w:r w:rsidR="001E2557">
        <w:rPr>
          <w:rFonts w:ascii="Times New Roman" w:hAnsi="Times New Roman" w:cs="Times New Roman"/>
          <w:sz w:val="24"/>
          <w:szCs w:val="24"/>
        </w:rPr>
        <w:t>er; 1680x1050 = 19‘‘ und größer,</w:t>
      </w:r>
    </w:p>
    <w:p w:rsidR="00267BDA" w:rsidRPr="001E2557" w:rsidRDefault="00267BDA" w:rsidP="00AE31CE">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D100</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Das</w:t>
      </w:r>
      <w:r w:rsidRPr="001E2557">
        <w:rPr>
          <w:rFonts w:ascii="Times New Roman" w:hAnsi="Times New Roman" w:cs="Times New Roman"/>
          <w:sz w:val="24"/>
          <w:szCs w:val="24"/>
        </w:rPr>
        <w:t xml:space="preserve"> Bild wird auf </w:t>
      </w:r>
      <w:r w:rsidR="000F7250" w:rsidRPr="001E2557">
        <w:rPr>
          <w:rFonts w:ascii="Times New Roman" w:hAnsi="Times New Roman" w:cs="Times New Roman"/>
          <w:sz w:val="24"/>
          <w:szCs w:val="24"/>
        </w:rPr>
        <w:t>100 dpi</w:t>
      </w:r>
      <w:r w:rsidRPr="001E2557">
        <w:rPr>
          <w:rFonts w:ascii="Times New Roman" w:hAnsi="Times New Roman" w:cs="Times New Roman"/>
          <w:sz w:val="24"/>
          <w:szCs w:val="24"/>
        </w:rPr>
        <w:t xml:space="preserve"> herunter gerechnet, die physikalische Größe bleibt gleich</w:t>
      </w:r>
      <w:r w:rsidR="001E2557">
        <w:rPr>
          <w:rFonts w:ascii="Times New Roman" w:hAnsi="Times New Roman" w:cs="Times New Roman"/>
          <w:sz w:val="24"/>
          <w:szCs w:val="24"/>
        </w:rPr>
        <w:t>,</w:t>
      </w:r>
    </w:p>
    <w:p w:rsidR="00AB1570" w:rsidRPr="001E2557" w:rsidRDefault="00AB1570" w:rsidP="00AE31CE">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400R</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Alle</w:t>
      </w:r>
      <w:r w:rsidRPr="001E2557">
        <w:rPr>
          <w:rFonts w:ascii="Times New Roman" w:hAnsi="Times New Roman" w:cs="Times New Roman"/>
          <w:sz w:val="24"/>
          <w:szCs w:val="24"/>
        </w:rPr>
        <w:t xml:space="preserve"> Bilder in Unterordnern werden mit umgerechnet</w:t>
      </w:r>
      <w:r w:rsidR="001E2557">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lastRenderedPageBreak/>
        <w:t>400N</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Schärft</w:t>
      </w:r>
      <w:r w:rsidRPr="001E2557">
        <w:rPr>
          <w:rFonts w:ascii="Times New Roman" w:hAnsi="Times New Roman" w:cs="Times New Roman"/>
          <w:sz w:val="24"/>
          <w:szCs w:val="24"/>
        </w:rPr>
        <w:t xml:space="preserve"> das Foto mit der Kantenlänge 400 Pixel</w:t>
      </w:r>
      <w:r w:rsidR="001E2557">
        <w:rPr>
          <w:rFonts w:ascii="Times New Roman" w:hAnsi="Times New Roman" w:cs="Times New Roman"/>
          <w:sz w:val="24"/>
          <w:szCs w:val="24"/>
        </w:rPr>
        <w:t>,</w:t>
      </w:r>
    </w:p>
    <w:p w:rsidR="00D92A51" w:rsidRPr="001E2557" w:rsidRDefault="00D92A51"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400I</w:t>
      </w:r>
      <w:r w:rsidRPr="001E2557">
        <w:rPr>
          <w:rFonts w:ascii="Times New Roman" w:hAnsi="Times New Roman" w:cs="Times New Roman"/>
          <w:sz w:val="24"/>
          <w:szCs w:val="24"/>
        </w:rPr>
        <w:t>: (das ist ein großes i) überschriebt das Original</w:t>
      </w:r>
      <w:r w:rsidR="001E2557">
        <w:rPr>
          <w:rFonts w:ascii="Times New Roman" w:hAnsi="Times New Roman" w:cs="Times New Roman"/>
          <w:sz w:val="24"/>
          <w:szCs w:val="24"/>
        </w:rPr>
        <w:t>,</w:t>
      </w:r>
    </w:p>
    <w:p w:rsidR="00D92A51" w:rsidRPr="001E2557" w:rsidRDefault="000F7250"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400Q50</w:t>
      </w:r>
      <w:r w:rsidRPr="001E2557">
        <w:rPr>
          <w:rFonts w:ascii="Times New Roman" w:hAnsi="Times New Roman" w:cs="Times New Roman"/>
          <w:sz w:val="24"/>
          <w:szCs w:val="24"/>
        </w:rPr>
        <w:t>: Kantenlänge ist 400 Pixel und die Datei wird mit einem Qualitätsfaktor von 50 %</w:t>
      </w:r>
      <w:r>
        <w:rPr>
          <w:rFonts w:ascii="Times New Roman" w:hAnsi="Times New Roman" w:cs="Times New Roman"/>
          <w:sz w:val="24"/>
          <w:szCs w:val="24"/>
        </w:rPr>
        <w:t xml:space="preserve"> komprimiert.</w:t>
      </w:r>
      <w:r w:rsidRPr="001E2557">
        <w:rPr>
          <w:rFonts w:ascii="Times New Roman" w:hAnsi="Times New Roman" w:cs="Times New Roman"/>
          <w:sz w:val="24"/>
          <w:szCs w:val="24"/>
        </w:rPr>
        <w:t xml:space="preserve"> </w:t>
      </w:r>
      <w:r w:rsidR="00D92A51" w:rsidRPr="001E2557">
        <w:rPr>
          <w:rFonts w:ascii="Times New Roman" w:hAnsi="Times New Roman" w:cs="Times New Roman"/>
          <w:sz w:val="24"/>
          <w:szCs w:val="24"/>
        </w:rPr>
        <w:t>Man kann für „50“ jede beliebige Z</w:t>
      </w:r>
      <w:r w:rsidR="001E2557">
        <w:rPr>
          <w:rFonts w:ascii="Times New Roman" w:hAnsi="Times New Roman" w:cs="Times New Roman"/>
          <w:sz w:val="24"/>
          <w:szCs w:val="24"/>
        </w:rPr>
        <w:t>ahl zwischen 1 und 100 eingeben,</w:t>
      </w:r>
    </w:p>
    <w:p w:rsidR="00983133" w:rsidRPr="001E2557" w:rsidRDefault="00983133"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400H</w:t>
      </w:r>
      <w:r w:rsidRPr="001E2557">
        <w:rPr>
          <w:rFonts w:ascii="Times New Roman" w:hAnsi="Times New Roman" w:cs="Times New Roman"/>
          <w:sz w:val="24"/>
          <w:szCs w:val="24"/>
        </w:rPr>
        <w:t>: hoher Qualitätsfaktor der Komprimierung</w:t>
      </w:r>
      <w:r w:rsidR="001E2557">
        <w:rPr>
          <w:rFonts w:ascii="Times New Roman" w:hAnsi="Times New Roman" w:cs="Times New Roman"/>
          <w:sz w:val="24"/>
          <w:szCs w:val="24"/>
        </w:rPr>
        <w:t>,</w:t>
      </w:r>
    </w:p>
    <w:p w:rsidR="00983133" w:rsidRPr="001E2557" w:rsidRDefault="00983133"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400L</w:t>
      </w:r>
      <w:r w:rsidRPr="001E2557">
        <w:rPr>
          <w:rFonts w:ascii="Times New Roman" w:hAnsi="Times New Roman" w:cs="Times New Roman"/>
          <w:sz w:val="24"/>
          <w:szCs w:val="24"/>
        </w:rPr>
        <w:t>: niedriger Qualitätsfaktor der Komprimierung</w:t>
      </w:r>
      <w:r w:rsidR="001E2557">
        <w:rPr>
          <w:rFonts w:ascii="Times New Roman" w:hAnsi="Times New Roman" w:cs="Times New Roman"/>
          <w:sz w:val="24"/>
          <w:szCs w:val="24"/>
        </w:rPr>
        <w:t>,</w:t>
      </w:r>
    </w:p>
    <w:p w:rsidR="00AE31CE" w:rsidRPr="001E2557" w:rsidRDefault="00AE31CE"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400S</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Kleinere</w:t>
      </w:r>
      <w:r w:rsidRPr="001E2557">
        <w:rPr>
          <w:rFonts w:ascii="Times New Roman" w:hAnsi="Times New Roman" w:cs="Times New Roman"/>
          <w:sz w:val="24"/>
          <w:szCs w:val="24"/>
        </w:rPr>
        <w:t xml:space="preserve"> Bilder werden nicht auf 400 Pixel Kantenlänge umgerechnet, </w:t>
      </w:r>
      <w:r w:rsidR="005F1B99">
        <w:rPr>
          <w:rFonts w:ascii="Times New Roman" w:hAnsi="Times New Roman" w:cs="Times New Roman"/>
          <w:sz w:val="24"/>
          <w:szCs w:val="24"/>
        </w:rPr>
        <w:t xml:space="preserve">sie würden </w:t>
      </w:r>
      <w:r w:rsidRPr="001E2557">
        <w:rPr>
          <w:rFonts w:ascii="Times New Roman" w:hAnsi="Times New Roman" w:cs="Times New Roman"/>
          <w:sz w:val="24"/>
          <w:szCs w:val="24"/>
        </w:rPr>
        <w:t xml:space="preserve">dann also vergrößert, sondern werden </w:t>
      </w:r>
      <w:r w:rsidR="000F7250" w:rsidRPr="001E2557">
        <w:rPr>
          <w:rFonts w:ascii="Times New Roman" w:hAnsi="Times New Roman" w:cs="Times New Roman"/>
          <w:sz w:val="24"/>
          <w:szCs w:val="24"/>
        </w:rPr>
        <w:t>übersprungen</w:t>
      </w:r>
      <w:r w:rsidR="001E2557">
        <w:rPr>
          <w:rFonts w:ascii="Times New Roman" w:hAnsi="Times New Roman" w:cs="Times New Roman"/>
          <w:sz w:val="24"/>
          <w:szCs w:val="24"/>
        </w:rPr>
        <w:t>,</w:t>
      </w:r>
    </w:p>
    <w:p w:rsidR="00AE31CE" w:rsidRPr="001E2557" w:rsidRDefault="00AE31CE"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400O</w:t>
      </w:r>
      <w:r w:rsidRPr="001E2557">
        <w:rPr>
          <w:rFonts w:ascii="Times New Roman" w:hAnsi="Times New Roman" w:cs="Times New Roman"/>
          <w:sz w:val="24"/>
          <w:szCs w:val="24"/>
        </w:rPr>
        <w:t xml:space="preserve">: </w:t>
      </w:r>
      <w:r w:rsidR="000F7250" w:rsidRPr="001E2557">
        <w:rPr>
          <w:rFonts w:ascii="Times New Roman" w:hAnsi="Times New Roman" w:cs="Times New Roman"/>
          <w:sz w:val="24"/>
          <w:szCs w:val="24"/>
        </w:rPr>
        <w:t>Es</w:t>
      </w:r>
      <w:r w:rsidRPr="001E2557">
        <w:rPr>
          <w:rFonts w:ascii="Times New Roman" w:hAnsi="Times New Roman" w:cs="Times New Roman"/>
          <w:sz w:val="24"/>
          <w:szCs w:val="24"/>
        </w:rPr>
        <w:t xml:space="preserve"> erscheint kein Fenster mehr, das auf getane Arbeit hinweist und für dessen Ende Sie die </w:t>
      </w:r>
      <w:r w:rsidR="000F7250" w:rsidRPr="001E2557">
        <w:rPr>
          <w:rFonts w:ascii="Times New Roman" w:hAnsi="Times New Roman" w:cs="Times New Roman"/>
          <w:sz w:val="24"/>
          <w:szCs w:val="24"/>
        </w:rPr>
        <w:t>Entertaste</w:t>
      </w:r>
      <w:r w:rsidRPr="001E2557">
        <w:rPr>
          <w:rFonts w:ascii="Times New Roman" w:hAnsi="Times New Roman" w:cs="Times New Roman"/>
          <w:sz w:val="24"/>
          <w:szCs w:val="24"/>
        </w:rPr>
        <w:t xml:space="preserve"> drücken müssen</w:t>
      </w:r>
      <w:r w:rsidR="001E2557">
        <w:rPr>
          <w:rFonts w:ascii="Times New Roman" w:hAnsi="Times New Roman" w:cs="Times New Roman"/>
          <w:sz w:val="24"/>
          <w:szCs w:val="24"/>
        </w:rPr>
        <w:t>,</w:t>
      </w:r>
    </w:p>
    <w:p w:rsidR="00983133" w:rsidRPr="001E2557" w:rsidRDefault="00983133" w:rsidP="00D92A51">
      <w:pPr>
        <w:pStyle w:val="Listenabsatz"/>
        <w:numPr>
          <w:ilvl w:val="0"/>
          <w:numId w:val="1"/>
        </w:numPr>
        <w:rPr>
          <w:rFonts w:ascii="Times New Roman" w:hAnsi="Times New Roman" w:cs="Times New Roman"/>
          <w:sz w:val="24"/>
          <w:szCs w:val="24"/>
        </w:rPr>
      </w:pPr>
      <w:r w:rsidRPr="0016675B">
        <w:rPr>
          <w:rFonts w:ascii="Times New Roman" w:hAnsi="Times New Roman" w:cs="Times New Roman"/>
          <w:b/>
          <w:sz w:val="24"/>
          <w:szCs w:val="24"/>
        </w:rPr>
        <w:t>400</w:t>
      </w:r>
      <w:r w:rsidR="00D40CA3">
        <w:rPr>
          <w:rFonts w:ascii="Times New Roman" w:hAnsi="Times New Roman" w:cs="Times New Roman"/>
          <w:b/>
          <w:sz w:val="24"/>
          <w:szCs w:val="24"/>
        </w:rPr>
        <w:t>C</w:t>
      </w:r>
      <w:r w:rsidRPr="001E2557">
        <w:rPr>
          <w:rFonts w:ascii="Times New Roman" w:hAnsi="Times New Roman" w:cs="Times New Roman"/>
          <w:sz w:val="24"/>
          <w:szCs w:val="24"/>
        </w:rPr>
        <w:t xml:space="preserve">: </w:t>
      </w:r>
      <w:r w:rsidR="005F1B99">
        <w:rPr>
          <w:rFonts w:ascii="Times New Roman" w:hAnsi="Times New Roman" w:cs="Times New Roman"/>
          <w:sz w:val="24"/>
          <w:szCs w:val="24"/>
        </w:rPr>
        <w:t>Speichert</w:t>
      </w:r>
      <w:r w:rsidR="00D40CA3">
        <w:rPr>
          <w:rFonts w:ascii="Times New Roman" w:hAnsi="Times New Roman" w:cs="Times New Roman"/>
          <w:sz w:val="24"/>
          <w:szCs w:val="24"/>
        </w:rPr>
        <w:t xml:space="preserve"> die Datei im gerade geöffneten Ordner</w:t>
      </w:r>
      <w:r w:rsidR="001E2557">
        <w:rPr>
          <w:rFonts w:ascii="Times New Roman" w:hAnsi="Times New Roman" w:cs="Times New Roman"/>
          <w:sz w:val="24"/>
          <w:szCs w:val="24"/>
        </w:rPr>
        <w:t>.</w:t>
      </w:r>
    </w:p>
    <w:p w:rsidR="00AE31CE" w:rsidRPr="001E2557" w:rsidRDefault="00AE31CE" w:rsidP="00AE31CE">
      <w:pPr>
        <w:rPr>
          <w:rFonts w:ascii="Times New Roman" w:hAnsi="Times New Roman" w:cs="Times New Roman"/>
          <w:sz w:val="24"/>
          <w:szCs w:val="24"/>
        </w:rPr>
      </w:pPr>
      <w:r w:rsidRPr="001E2557">
        <w:rPr>
          <w:rFonts w:ascii="Times New Roman" w:hAnsi="Times New Roman" w:cs="Times New Roman"/>
          <w:sz w:val="24"/>
          <w:szCs w:val="24"/>
        </w:rPr>
        <w:t>Man kann Buchstaben auch kombinieren</w:t>
      </w:r>
      <w:r w:rsidR="00940EE3">
        <w:rPr>
          <w:rFonts w:ascii="Times New Roman" w:hAnsi="Times New Roman" w:cs="Times New Roman"/>
          <w:sz w:val="24"/>
          <w:szCs w:val="24"/>
        </w:rPr>
        <w:t xml:space="preserve"> (einfach hintereinander schreiben!)</w:t>
      </w:r>
      <w:r w:rsidRPr="001E2557">
        <w:rPr>
          <w:rFonts w:ascii="Times New Roman" w:hAnsi="Times New Roman" w:cs="Times New Roman"/>
          <w:sz w:val="24"/>
          <w:szCs w:val="24"/>
        </w:rPr>
        <w:t xml:space="preserve">, sodass es </w:t>
      </w:r>
      <w:r w:rsidR="000F7250" w:rsidRPr="001E2557">
        <w:rPr>
          <w:rFonts w:ascii="Times New Roman" w:hAnsi="Times New Roman" w:cs="Times New Roman"/>
          <w:sz w:val="24"/>
          <w:szCs w:val="24"/>
        </w:rPr>
        <w:t>z. B.</w:t>
      </w:r>
      <w:r w:rsidRPr="001E2557">
        <w:rPr>
          <w:rFonts w:ascii="Times New Roman" w:hAnsi="Times New Roman" w:cs="Times New Roman"/>
          <w:sz w:val="24"/>
          <w:szCs w:val="24"/>
        </w:rPr>
        <w:t xml:space="preserve"> folgender Maßen aussehen könnte:</w:t>
      </w:r>
    </w:p>
    <w:p w:rsidR="005F1B99" w:rsidRDefault="00DC5BE7" w:rsidP="00CA51D9">
      <w:pPr>
        <w:rPr>
          <w:rFonts w:ascii="Times New Roman" w:hAnsi="Times New Roman" w:cs="Times New Roman"/>
          <w:sz w:val="24"/>
          <w:szCs w:val="24"/>
        </w:rPr>
      </w:pPr>
      <w:r w:rsidRPr="001E2557">
        <w:rPr>
          <w:rFonts w:ascii="Times New Roman" w:hAnsi="Times New Roman" w:cs="Times New Roman"/>
          <w:noProof/>
          <w:sz w:val="24"/>
          <w:szCs w:val="24"/>
          <w:lang w:eastAsia="de-DE"/>
        </w:rPr>
        <w:drawing>
          <wp:inline distT="0" distB="0" distL="0" distR="0">
            <wp:extent cx="1152525" cy="647700"/>
            <wp:effectExtent l="19050" t="19050" r="28575" b="19050"/>
            <wp:docPr id="5" name="Grafik 4" descr="piresiz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size3.png"/>
                    <pic:cNvPicPr/>
                  </pic:nvPicPr>
                  <pic:blipFill>
                    <a:blip r:embed="rId12"/>
                    <a:stretch>
                      <a:fillRect/>
                    </a:stretch>
                  </pic:blipFill>
                  <pic:spPr>
                    <a:xfrm>
                      <a:off x="0" y="0"/>
                      <a:ext cx="1152525" cy="647700"/>
                    </a:xfrm>
                    <a:prstGeom prst="rect">
                      <a:avLst/>
                    </a:prstGeom>
                    <a:ln w="19050">
                      <a:solidFill>
                        <a:srgbClr val="0070C0"/>
                      </a:solidFill>
                    </a:ln>
                  </pic:spPr>
                </pic:pic>
              </a:graphicData>
            </a:graphic>
          </wp:inline>
        </w:drawing>
      </w:r>
      <w:r w:rsidR="009D1967" w:rsidRPr="001E2557">
        <w:rPr>
          <w:rFonts w:ascii="Times New Roman" w:hAnsi="Times New Roman" w:cs="Times New Roman"/>
          <w:sz w:val="24"/>
          <w:szCs w:val="24"/>
        </w:rPr>
        <w:t xml:space="preserve"> </w:t>
      </w:r>
      <w:r w:rsidR="00D40CA3">
        <w:rPr>
          <w:rFonts w:ascii="Times New Roman" w:hAnsi="Times New Roman" w:cs="Times New Roman"/>
          <w:sz w:val="24"/>
          <w:szCs w:val="24"/>
        </w:rPr>
        <w:t>PhotoResizeH750Q100NSO</w:t>
      </w:r>
      <w:r w:rsidR="008C7A6A">
        <w:rPr>
          <w:rFonts w:ascii="Times New Roman" w:hAnsi="Times New Roman" w:cs="Times New Roman"/>
          <w:sz w:val="24"/>
          <w:szCs w:val="24"/>
        </w:rPr>
        <w:t>: W</w:t>
      </w:r>
      <w:r w:rsidR="00D40CA3">
        <w:rPr>
          <w:rFonts w:ascii="Times New Roman" w:hAnsi="Times New Roman" w:cs="Times New Roman"/>
          <w:sz w:val="24"/>
          <w:szCs w:val="24"/>
        </w:rPr>
        <w:t>obei die Höhe 750 Pixel beträgt (die Breite wird automatisch angepasst), Q100 bedeutet, dass die Bildkompression 100%, also gute Qualität betragen wird, N bedeutet, dass das Bild geschärft wird</w:t>
      </w:r>
      <w:r w:rsidR="00EC66EB">
        <w:rPr>
          <w:rFonts w:ascii="Times New Roman" w:hAnsi="Times New Roman" w:cs="Times New Roman"/>
          <w:sz w:val="24"/>
          <w:szCs w:val="24"/>
        </w:rPr>
        <w:t>, S bedeutet, dass Bilder die eine kleinere Höhe als 750 Pixel haben</w:t>
      </w:r>
      <w:r w:rsidR="005F1B99">
        <w:rPr>
          <w:rFonts w:ascii="Times New Roman" w:hAnsi="Times New Roman" w:cs="Times New Roman"/>
          <w:sz w:val="24"/>
          <w:szCs w:val="24"/>
        </w:rPr>
        <w:t>,</w:t>
      </w:r>
      <w:r w:rsidR="00EC66EB">
        <w:rPr>
          <w:rFonts w:ascii="Times New Roman" w:hAnsi="Times New Roman" w:cs="Times New Roman"/>
          <w:sz w:val="24"/>
          <w:szCs w:val="24"/>
        </w:rPr>
        <w:t xml:space="preserve"> nicht umgewandelt werden (die würden nämlich unschön vergrößert) und O heißt, dass am Ende der Bearbeitung, die Enter-Taste nicht mehr zur Beendigung des Prozesses gedrückt werden muss. Fügen Sie noch I  an, dann wird die Originaldatei überschrieben (bearbeiten Sie deswegen nicht die Originale, sondern Kopien, denn die Originaldatei wird durch diesen Prozess unwiederbringlich überschrieben. </w:t>
      </w:r>
    </w:p>
    <w:p w:rsidR="005F1B99" w:rsidRDefault="005F1B99" w:rsidP="00CA51D9">
      <w:pPr>
        <w:rPr>
          <w:rFonts w:ascii="Times New Roman" w:hAnsi="Times New Roman" w:cs="Times New Roman"/>
          <w:sz w:val="24"/>
          <w:szCs w:val="24"/>
        </w:rPr>
      </w:pPr>
    </w:p>
    <w:p w:rsidR="008F140C" w:rsidRPr="001E2557" w:rsidRDefault="005F1B99" w:rsidP="00CA51D9">
      <w:pPr>
        <w:rPr>
          <w:rFonts w:ascii="Times New Roman" w:hAnsi="Times New Roman" w:cs="Times New Roman"/>
          <w:sz w:val="24"/>
          <w:szCs w:val="24"/>
        </w:rPr>
      </w:pPr>
      <w:r>
        <w:rPr>
          <w:rFonts w:ascii="Times New Roman" w:hAnsi="Times New Roman" w:cs="Times New Roman"/>
          <w:sz w:val="24"/>
          <w:szCs w:val="24"/>
        </w:rPr>
        <w:t xml:space="preserve">Sie können </w:t>
      </w:r>
      <w:proofErr w:type="spellStart"/>
      <w:r>
        <w:rPr>
          <w:rFonts w:ascii="Times New Roman" w:hAnsi="Times New Roman" w:cs="Times New Roman"/>
          <w:sz w:val="24"/>
          <w:szCs w:val="24"/>
        </w:rPr>
        <w:t>PhotoResize</w:t>
      </w:r>
      <w:proofErr w:type="spellEnd"/>
      <w:r>
        <w:rPr>
          <w:rFonts w:ascii="Times New Roman" w:hAnsi="Times New Roman" w:cs="Times New Roman"/>
          <w:sz w:val="24"/>
          <w:szCs w:val="24"/>
        </w:rPr>
        <w:t xml:space="preserve"> auch ins Kontextmenü übernehmen. Klicken Sie dann mit rechts auf eine oder mehrere markierte Bilddateien und es erscheint folgendes Kontextmenü:</w:t>
      </w:r>
      <w:r w:rsidR="009D1665">
        <w:rPr>
          <w:rFonts w:ascii="Times New Roman" w:hAnsi="Times New Roman" w:cs="Times New Roman"/>
          <w:noProof/>
          <w:sz w:val="24"/>
          <w:szCs w:val="24"/>
          <w:lang w:eastAsia="de-DE"/>
        </w:rPr>
        <w:lastRenderedPageBreak/>
        <w:drawing>
          <wp:inline distT="0" distB="0" distL="0" distR="0">
            <wp:extent cx="4352925" cy="4257675"/>
            <wp:effectExtent l="19050" t="19050" r="28575" b="28575"/>
            <wp:docPr id="8" name="Grafik 7" descr="photoresiz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resize5.png"/>
                    <pic:cNvPicPr/>
                  </pic:nvPicPr>
                  <pic:blipFill>
                    <a:blip r:embed="rId13">
                      <a:lum bright="-20000" contrast="40000"/>
                    </a:blip>
                    <a:stretch>
                      <a:fillRect/>
                    </a:stretch>
                  </pic:blipFill>
                  <pic:spPr>
                    <a:xfrm>
                      <a:off x="0" y="0"/>
                      <a:ext cx="4352925" cy="4257675"/>
                    </a:xfrm>
                    <a:prstGeom prst="rect">
                      <a:avLst/>
                    </a:prstGeom>
                    <a:ln>
                      <a:solidFill>
                        <a:srgbClr val="0070C0"/>
                      </a:solidFill>
                    </a:ln>
                  </pic:spPr>
                </pic:pic>
              </a:graphicData>
            </a:graphic>
          </wp:inline>
        </w:drawing>
      </w:r>
      <w:r w:rsidR="008F140C" w:rsidRPr="001E2557">
        <w:rPr>
          <w:rFonts w:ascii="Times New Roman" w:hAnsi="Times New Roman" w:cs="Times New Roman"/>
          <w:sz w:val="24"/>
          <w:szCs w:val="24"/>
        </w:rPr>
        <w:t xml:space="preserve">  Sie müssen dan</w:t>
      </w:r>
      <w:r w:rsidR="009D1665">
        <w:rPr>
          <w:rFonts w:ascii="Times New Roman" w:hAnsi="Times New Roman" w:cs="Times New Roman"/>
          <w:sz w:val="24"/>
          <w:szCs w:val="24"/>
        </w:rPr>
        <w:t xml:space="preserve">n nur auf ein Bild mit rechts </w:t>
      </w:r>
      <w:r w:rsidR="008F140C" w:rsidRPr="001E2557">
        <w:rPr>
          <w:rFonts w:ascii="Times New Roman" w:hAnsi="Times New Roman" w:cs="Times New Roman"/>
          <w:sz w:val="24"/>
          <w:szCs w:val="24"/>
        </w:rPr>
        <w:t>klicken gehen übers Kontextmenü nach „Send To“ bzw. „Senden an“ und dann dort auf „PhotoResize400.exe“</w:t>
      </w:r>
      <w:r w:rsidR="009D1665">
        <w:rPr>
          <w:rFonts w:ascii="Times New Roman" w:hAnsi="Times New Roman" w:cs="Times New Roman"/>
          <w:sz w:val="24"/>
          <w:szCs w:val="24"/>
        </w:rPr>
        <w:t xml:space="preserve"> (hier: </w:t>
      </w:r>
      <w:r w:rsidR="009D1665" w:rsidRPr="009D1665">
        <w:rPr>
          <w:rFonts w:ascii="Times New Roman" w:hAnsi="Times New Roman" w:cs="Times New Roman"/>
          <w:sz w:val="24"/>
          <w:szCs w:val="24"/>
        </w:rPr>
        <w:t>PhotoResizeH400Q100N S O I C</w:t>
      </w:r>
      <w:r w:rsidR="009D1665">
        <w:rPr>
          <w:rFonts w:ascii="Times New Roman" w:hAnsi="Times New Roman" w:cs="Times New Roman"/>
          <w:sz w:val="24"/>
          <w:szCs w:val="24"/>
        </w:rPr>
        <w:t>)</w:t>
      </w:r>
      <w:r w:rsidR="008F140C" w:rsidRPr="001E2557">
        <w:rPr>
          <w:rFonts w:ascii="Times New Roman" w:hAnsi="Times New Roman" w:cs="Times New Roman"/>
          <w:sz w:val="24"/>
          <w:szCs w:val="24"/>
        </w:rPr>
        <w:t xml:space="preserve">. Das Bild wird dann automatisch </w:t>
      </w:r>
      <w:r w:rsidR="000F7250" w:rsidRPr="001E2557">
        <w:rPr>
          <w:rFonts w:ascii="Times New Roman" w:hAnsi="Times New Roman" w:cs="Times New Roman"/>
          <w:sz w:val="24"/>
          <w:szCs w:val="24"/>
        </w:rPr>
        <w:t>heruntergerechnet</w:t>
      </w:r>
      <w:r w:rsidR="008F140C" w:rsidRPr="001E2557">
        <w:rPr>
          <w:rFonts w:ascii="Times New Roman" w:hAnsi="Times New Roman" w:cs="Times New Roman"/>
          <w:sz w:val="24"/>
          <w:szCs w:val="24"/>
        </w:rPr>
        <w:t xml:space="preserve">. Sie können auf zwei Arten das Kontextmenü erreichen. Klicken Sie auf „PhotoResize400“ und es </w:t>
      </w:r>
      <w:r w:rsidR="00B8344D">
        <w:rPr>
          <w:rFonts w:ascii="Times New Roman" w:hAnsi="Times New Roman" w:cs="Times New Roman"/>
          <w:sz w:val="24"/>
          <w:szCs w:val="24"/>
        </w:rPr>
        <w:t>öffnet</w:t>
      </w:r>
      <w:r w:rsidR="009D1665">
        <w:rPr>
          <w:rFonts w:ascii="Times New Roman" w:hAnsi="Times New Roman" w:cs="Times New Roman"/>
          <w:sz w:val="24"/>
          <w:szCs w:val="24"/>
        </w:rPr>
        <w:t xml:space="preserve"> sich </w:t>
      </w:r>
      <w:r w:rsidR="00B8344D">
        <w:rPr>
          <w:rFonts w:ascii="Times New Roman" w:hAnsi="Times New Roman" w:cs="Times New Roman"/>
          <w:sz w:val="24"/>
          <w:szCs w:val="24"/>
        </w:rPr>
        <w:t>folgendes Fenster</w:t>
      </w:r>
      <w:r w:rsidR="008F140C" w:rsidRPr="001E2557">
        <w:rPr>
          <w:rFonts w:ascii="Times New Roman" w:hAnsi="Times New Roman" w:cs="Times New Roman"/>
          <w:sz w:val="24"/>
          <w:szCs w:val="24"/>
        </w:rPr>
        <w:t>:</w:t>
      </w:r>
    </w:p>
    <w:p w:rsidR="009D1665" w:rsidRDefault="008F140C" w:rsidP="00AE31CE">
      <w:pPr>
        <w:rPr>
          <w:rFonts w:ascii="Times New Roman" w:hAnsi="Times New Roman" w:cs="Times New Roman"/>
          <w:sz w:val="24"/>
          <w:szCs w:val="24"/>
        </w:rPr>
      </w:pPr>
      <w:r w:rsidRPr="001E2557">
        <w:rPr>
          <w:rFonts w:ascii="Times New Roman" w:hAnsi="Times New Roman" w:cs="Times New Roman"/>
          <w:noProof/>
          <w:sz w:val="24"/>
          <w:szCs w:val="24"/>
          <w:lang w:eastAsia="de-DE"/>
        </w:rPr>
        <w:drawing>
          <wp:inline distT="0" distB="0" distL="0" distR="0">
            <wp:extent cx="4276725" cy="2914650"/>
            <wp:effectExtent l="19050" t="0" r="9525" b="0"/>
            <wp:docPr id="4" name="Grafik 3" descr="photoresioz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resiozer4.png"/>
                    <pic:cNvPicPr/>
                  </pic:nvPicPr>
                  <pic:blipFill>
                    <a:blip r:embed="rId14"/>
                    <a:stretch>
                      <a:fillRect/>
                    </a:stretch>
                  </pic:blipFill>
                  <pic:spPr>
                    <a:xfrm>
                      <a:off x="0" y="0"/>
                      <a:ext cx="4276725" cy="2914650"/>
                    </a:xfrm>
                    <a:prstGeom prst="rect">
                      <a:avLst/>
                    </a:prstGeom>
                  </pic:spPr>
                </pic:pic>
              </a:graphicData>
            </a:graphic>
          </wp:inline>
        </w:drawing>
      </w:r>
      <w:r w:rsidR="008018C9" w:rsidRPr="001E2557">
        <w:rPr>
          <w:rFonts w:ascii="Times New Roman" w:hAnsi="Times New Roman" w:cs="Times New Roman"/>
          <w:sz w:val="24"/>
          <w:szCs w:val="24"/>
        </w:rPr>
        <w:t xml:space="preserve"> Klicken Sie auf „</w:t>
      </w:r>
      <w:proofErr w:type="spellStart"/>
      <w:r w:rsidR="008018C9" w:rsidRPr="001E2557">
        <w:rPr>
          <w:rFonts w:ascii="Times New Roman" w:hAnsi="Times New Roman" w:cs="Times New Roman"/>
          <w:sz w:val="24"/>
          <w:szCs w:val="24"/>
        </w:rPr>
        <w:t>Add</w:t>
      </w:r>
      <w:proofErr w:type="spellEnd"/>
      <w:r w:rsidR="008018C9" w:rsidRPr="001E2557">
        <w:rPr>
          <w:rFonts w:ascii="Times New Roman" w:hAnsi="Times New Roman" w:cs="Times New Roman"/>
          <w:sz w:val="24"/>
          <w:szCs w:val="24"/>
        </w:rPr>
        <w:t xml:space="preserve"> to </w:t>
      </w:r>
      <w:proofErr w:type="spellStart"/>
      <w:r w:rsidR="008018C9" w:rsidRPr="001E2557">
        <w:rPr>
          <w:rFonts w:ascii="Times New Roman" w:hAnsi="Times New Roman" w:cs="Times New Roman"/>
          <w:sz w:val="24"/>
          <w:szCs w:val="24"/>
        </w:rPr>
        <w:t>context</w:t>
      </w:r>
      <w:proofErr w:type="spellEnd"/>
      <w:r w:rsidR="008018C9" w:rsidRPr="001E2557">
        <w:rPr>
          <w:rFonts w:ascii="Times New Roman" w:hAnsi="Times New Roman" w:cs="Times New Roman"/>
          <w:sz w:val="24"/>
          <w:szCs w:val="24"/>
        </w:rPr>
        <w:t xml:space="preserve"> </w:t>
      </w:r>
      <w:proofErr w:type="spellStart"/>
      <w:r w:rsidR="008018C9" w:rsidRPr="001E2557">
        <w:rPr>
          <w:rFonts w:ascii="Times New Roman" w:hAnsi="Times New Roman" w:cs="Times New Roman"/>
          <w:sz w:val="24"/>
          <w:szCs w:val="24"/>
        </w:rPr>
        <w:t>menu</w:t>
      </w:r>
      <w:proofErr w:type="spellEnd"/>
      <w:r w:rsidR="008018C9" w:rsidRPr="001E2557">
        <w:rPr>
          <w:rFonts w:ascii="Times New Roman" w:hAnsi="Times New Roman" w:cs="Times New Roman"/>
          <w:sz w:val="24"/>
          <w:szCs w:val="24"/>
        </w:rPr>
        <w:t>“</w:t>
      </w:r>
      <w:r w:rsidR="009D1665">
        <w:rPr>
          <w:rFonts w:ascii="Times New Roman" w:hAnsi="Times New Roman" w:cs="Times New Roman"/>
          <w:sz w:val="24"/>
          <w:szCs w:val="24"/>
        </w:rPr>
        <w:t>. Eigentlich sollte dann der Eintrag im Kontextmenü stehen, was bei mir nicht funktionierte. Gehen Sie auf „Start“ und dann auf „Ausführen“ geben Sie dort „</w:t>
      </w:r>
      <w:r w:rsidR="009D1665" w:rsidRPr="009D1665">
        <w:rPr>
          <w:rFonts w:ascii="Times New Roman" w:hAnsi="Times New Roman" w:cs="Times New Roman"/>
          <w:sz w:val="24"/>
          <w:szCs w:val="24"/>
        </w:rPr>
        <w:t>%APPDATA%\Microsoft\Windows\</w:t>
      </w:r>
      <w:proofErr w:type="spellStart"/>
      <w:r w:rsidR="009D1665" w:rsidRPr="009D1665">
        <w:rPr>
          <w:rFonts w:ascii="Times New Roman" w:hAnsi="Times New Roman" w:cs="Times New Roman"/>
          <w:sz w:val="24"/>
          <w:szCs w:val="24"/>
        </w:rPr>
        <w:t>SendTo</w:t>
      </w:r>
      <w:proofErr w:type="spellEnd"/>
      <w:r w:rsidR="009D1665">
        <w:rPr>
          <w:rFonts w:ascii="Times New Roman" w:hAnsi="Times New Roman" w:cs="Times New Roman"/>
          <w:sz w:val="24"/>
          <w:szCs w:val="24"/>
        </w:rPr>
        <w:t xml:space="preserve">“ ein (ohne die Anführungszeichen) und </w:t>
      </w:r>
      <w:r w:rsidR="009D1665">
        <w:rPr>
          <w:rFonts w:ascii="Times New Roman" w:hAnsi="Times New Roman" w:cs="Times New Roman"/>
          <w:sz w:val="24"/>
          <w:szCs w:val="24"/>
        </w:rPr>
        <w:lastRenderedPageBreak/>
        <w:t xml:space="preserve">drücken die Entertaste es öffnet sich das Explorerfenster des „Senden an“ - Ordners: Sie finden in ihm Einträge, die im Kontextmenü des „Senden-an“ – Ordners stehen. Kopieren Sie dort einfach </w:t>
      </w:r>
      <w:proofErr w:type="spellStart"/>
      <w:r w:rsidR="009D1665">
        <w:rPr>
          <w:rFonts w:ascii="Times New Roman" w:hAnsi="Times New Roman" w:cs="Times New Roman"/>
          <w:sz w:val="24"/>
          <w:szCs w:val="24"/>
        </w:rPr>
        <w:t>PhotoResize</w:t>
      </w:r>
      <w:proofErr w:type="spellEnd"/>
      <w:r w:rsidR="009D1665">
        <w:rPr>
          <w:rFonts w:ascii="Times New Roman" w:hAnsi="Times New Roman" w:cs="Times New Roman"/>
          <w:sz w:val="24"/>
          <w:szCs w:val="24"/>
        </w:rPr>
        <w:t xml:space="preserve">… hinein und wenn Sie dann auf eine oder mehrere markierte </w:t>
      </w:r>
      <w:proofErr w:type="spellStart"/>
      <w:r w:rsidR="009D1665">
        <w:rPr>
          <w:rFonts w:ascii="Times New Roman" w:hAnsi="Times New Roman" w:cs="Times New Roman"/>
          <w:sz w:val="24"/>
          <w:szCs w:val="24"/>
        </w:rPr>
        <w:t>Photos</w:t>
      </w:r>
      <w:proofErr w:type="spellEnd"/>
      <w:r w:rsidR="009D1665">
        <w:rPr>
          <w:rFonts w:ascii="Times New Roman" w:hAnsi="Times New Roman" w:cs="Times New Roman"/>
          <w:sz w:val="24"/>
          <w:szCs w:val="24"/>
        </w:rPr>
        <w:t xml:space="preserve"> mit rechts klicken können Sie direkt über „Senden an“ </w:t>
      </w:r>
      <w:proofErr w:type="spellStart"/>
      <w:r w:rsidR="009D1665">
        <w:rPr>
          <w:rFonts w:ascii="Times New Roman" w:hAnsi="Times New Roman" w:cs="Times New Roman"/>
          <w:sz w:val="24"/>
          <w:szCs w:val="24"/>
        </w:rPr>
        <w:t>PhotoResize</w:t>
      </w:r>
      <w:proofErr w:type="spellEnd"/>
      <w:r w:rsidR="009D1665">
        <w:rPr>
          <w:rFonts w:ascii="Times New Roman" w:hAnsi="Times New Roman" w:cs="Times New Roman"/>
          <w:sz w:val="24"/>
          <w:szCs w:val="24"/>
        </w:rPr>
        <w:t>… aufrufen</w:t>
      </w:r>
      <w:r w:rsidR="00512673">
        <w:rPr>
          <w:rFonts w:ascii="Times New Roman" w:hAnsi="Times New Roman" w:cs="Times New Roman"/>
          <w:sz w:val="24"/>
          <w:szCs w:val="24"/>
        </w:rPr>
        <w:t xml:space="preserve"> bzw. ausführen</w:t>
      </w:r>
      <w:r w:rsidR="00B8344D">
        <w:rPr>
          <w:rFonts w:ascii="Times New Roman" w:hAnsi="Times New Roman" w:cs="Times New Roman"/>
          <w:sz w:val="24"/>
          <w:szCs w:val="24"/>
        </w:rPr>
        <w:t>.</w:t>
      </w:r>
    </w:p>
    <w:p w:rsidR="009D1665" w:rsidRDefault="009D1665" w:rsidP="00AE31CE">
      <w:pPr>
        <w:rPr>
          <w:rFonts w:ascii="Times New Roman" w:hAnsi="Times New Roman" w:cs="Times New Roman"/>
          <w:sz w:val="24"/>
          <w:szCs w:val="24"/>
        </w:rPr>
      </w:pPr>
    </w:p>
    <w:p w:rsidR="008F140C" w:rsidRPr="001E2557" w:rsidRDefault="008018C9" w:rsidP="00AE31CE">
      <w:pPr>
        <w:rPr>
          <w:rFonts w:ascii="Times New Roman" w:hAnsi="Times New Roman" w:cs="Times New Roman"/>
          <w:sz w:val="24"/>
          <w:szCs w:val="24"/>
        </w:rPr>
      </w:pPr>
      <w:r w:rsidRPr="001E2557">
        <w:rPr>
          <w:rFonts w:ascii="Times New Roman" w:hAnsi="Times New Roman" w:cs="Times New Roman"/>
          <w:sz w:val="24"/>
          <w:szCs w:val="24"/>
        </w:rPr>
        <w:t xml:space="preserve"> </w:t>
      </w:r>
      <w:r w:rsidR="00B8344D">
        <w:rPr>
          <w:rFonts w:ascii="Times New Roman" w:hAnsi="Times New Roman" w:cs="Times New Roman"/>
          <w:sz w:val="24"/>
          <w:szCs w:val="24"/>
        </w:rPr>
        <w:t xml:space="preserve">Unter </w:t>
      </w:r>
      <w:proofErr w:type="spellStart"/>
      <w:r w:rsidR="00B8344D">
        <w:rPr>
          <w:rFonts w:ascii="Times New Roman" w:hAnsi="Times New Roman" w:cs="Times New Roman"/>
          <w:sz w:val="24"/>
          <w:szCs w:val="24"/>
        </w:rPr>
        <w:t>WinXP</w:t>
      </w:r>
      <w:proofErr w:type="spellEnd"/>
      <w:r w:rsidRPr="001E2557">
        <w:rPr>
          <w:rFonts w:ascii="Times New Roman" w:hAnsi="Times New Roman" w:cs="Times New Roman"/>
          <w:sz w:val="24"/>
          <w:szCs w:val="24"/>
        </w:rPr>
        <w:t xml:space="preserve"> navigieren Sie in den „Senden an“ – Ordner (C:\Dokumente und Einstellungen\ „Ihr Benutzername“\Senden an und kopieren Sie dort das Programm hinein. Sie können, wie oben bereits beschrieben, verschiedene Versionen des Programms dort hinein kopieren, sie erscheinen dann alle im „Senden an“ – Menü. </w:t>
      </w:r>
    </w:p>
    <w:sectPr w:rsidR="008F140C" w:rsidRPr="001E2557" w:rsidSect="00081AC6">
      <w:footerReference w:type="default" r:id="rId1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99" w:rsidRDefault="005F1B99" w:rsidP="007241B2">
      <w:pPr>
        <w:spacing w:after="0" w:line="240" w:lineRule="auto"/>
      </w:pPr>
      <w:r>
        <w:separator/>
      </w:r>
    </w:p>
  </w:endnote>
  <w:endnote w:type="continuationSeparator" w:id="1">
    <w:p w:rsidR="005F1B99" w:rsidRDefault="005F1B99" w:rsidP="00724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4283"/>
      <w:docPartObj>
        <w:docPartGallery w:val="Page Numbers (Bottom of Page)"/>
        <w:docPartUnique/>
      </w:docPartObj>
    </w:sdtPr>
    <w:sdtContent>
      <w:p w:rsidR="005F1B99" w:rsidRDefault="005F1B99">
        <w:pPr>
          <w:pStyle w:val="Fuzeile"/>
          <w:jc w:val="right"/>
        </w:pPr>
        <w:fldSimple w:instr=" PAGE   \* MERGEFORMAT ">
          <w:r w:rsidR="003D60C7">
            <w:rPr>
              <w:noProof/>
            </w:rPr>
            <w:t>4</w:t>
          </w:r>
        </w:fldSimple>
      </w:p>
    </w:sdtContent>
  </w:sdt>
  <w:p w:rsidR="005F1B99" w:rsidRDefault="005F1B9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99" w:rsidRDefault="005F1B99" w:rsidP="007241B2">
      <w:pPr>
        <w:spacing w:after="0" w:line="240" w:lineRule="auto"/>
      </w:pPr>
      <w:r>
        <w:separator/>
      </w:r>
    </w:p>
  </w:footnote>
  <w:footnote w:type="continuationSeparator" w:id="1">
    <w:p w:rsidR="005F1B99" w:rsidRDefault="005F1B99" w:rsidP="00724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572B"/>
    <w:multiLevelType w:val="hybridMultilevel"/>
    <w:tmpl w:val="58400F16"/>
    <w:lvl w:ilvl="0" w:tplc="EEB05D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D438BA"/>
    <w:rsid w:val="00081AC6"/>
    <w:rsid w:val="000D6371"/>
    <w:rsid w:val="000F7250"/>
    <w:rsid w:val="0016675B"/>
    <w:rsid w:val="001E2557"/>
    <w:rsid w:val="00205B19"/>
    <w:rsid w:val="00267BDA"/>
    <w:rsid w:val="00291E94"/>
    <w:rsid w:val="00305C19"/>
    <w:rsid w:val="00393621"/>
    <w:rsid w:val="003B0B5A"/>
    <w:rsid w:val="003D60C7"/>
    <w:rsid w:val="00422B31"/>
    <w:rsid w:val="0045635F"/>
    <w:rsid w:val="004F29BA"/>
    <w:rsid w:val="00512673"/>
    <w:rsid w:val="005F1B99"/>
    <w:rsid w:val="007241B2"/>
    <w:rsid w:val="007260B8"/>
    <w:rsid w:val="00764BE5"/>
    <w:rsid w:val="008018C9"/>
    <w:rsid w:val="008C7A6A"/>
    <w:rsid w:val="008F140C"/>
    <w:rsid w:val="00906E0F"/>
    <w:rsid w:val="00940EE3"/>
    <w:rsid w:val="00956088"/>
    <w:rsid w:val="00965491"/>
    <w:rsid w:val="00983133"/>
    <w:rsid w:val="009D1665"/>
    <w:rsid w:val="009D1967"/>
    <w:rsid w:val="00AB1570"/>
    <w:rsid w:val="00AE31CE"/>
    <w:rsid w:val="00B53095"/>
    <w:rsid w:val="00B8344D"/>
    <w:rsid w:val="00C715FC"/>
    <w:rsid w:val="00C75270"/>
    <w:rsid w:val="00CA51D9"/>
    <w:rsid w:val="00D40CA3"/>
    <w:rsid w:val="00D438BA"/>
    <w:rsid w:val="00D92A51"/>
    <w:rsid w:val="00DC5BE7"/>
    <w:rsid w:val="00E04EA5"/>
    <w:rsid w:val="00E14F9B"/>
    <w:rsid w:val="00EA3EB7"/>
    <w:rsid w:val="00EC66EB"/>
    <w:rsid w:val="00ED22FB"/>
    <w:rsid w:val="00F6694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1AC6"/>
  </w:style>
  <w:style w:type="paragraph" w:styleId="berschrift1">
    <w:name w:val="heading 1"/>
    <w:basedOn w:val="Standard"/>
    <w:next w:val="Standard"/>
    <w:link w:val="berschrift1Zchn"/>
    <w:uiPriority w:val="9"/>
    <w:qFormat/>
    <w:rsid w:val="00166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9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94D"/>
    <w:rPr>
      <w:rFonts w:ascii="Tahoma" w:hAnsi="Tahoma" w:cs="Tahoma"/>
      <w:sz w:val="16"/>
      <w:szCs w:val="16"/>
    </w:rPr>
  </w:style>
  <w:style w:type="paragraph" w:styleId="Listenabsatz">
    <w:name w:val="List Paragraph"/>
    <w:basedOn w:val="Standard"/>
    <w:uiPriority w:val="34"/>
    <w:qFormat/>
    <w:rsid w:val="00D92A51"/>
    <w:pPr>
      <w:ind w:left="720"/>
      <w:contextualSpacing/>
    </w:pPr>
  </w:style>
  <w:style w:type="character" w:styleId="Hyperlink">
    <w:name w:val="Hyperlink"/>
    <w:basedOn w:val="Absatz-Standardschriftart"/>
    <w:uiPriority w:val="99"/>
    <w:unhideWhenUsed/>
    <w:rsid w:val="0045635F"/>
    <w:rPr>
      <w:color w:val="0000FF" w:themeColor="hyperlink"/>
      <w:u w:val="single"/>
    </w:rPr>
  </w:style>
  <w:style w:type="character" w:customStyle="1" w:styleId="berschrift1Zchn">
    <w:name w:val="Überschrift 1 Zchn"/>
    <w:basedOn w:val="Absatz-Standardschriftart"/>
    <w:link w:val="berschrift1"/>
    <w:uiPriority w:val="9"/>
    <w:rsid w:val="0016675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semiHidden/>
    <w:unhideWhenUsed/>
    <w:rsid w:val="00724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241B2"/>
  </w:style>
  <w:style w:type="paragraph" w:styleId="Fuzeile">
    <w:name w:val="footer"/>
    <w:basedOn w:val="Standard"/>
    <w:link w:val="FuzeileZchn"/>
    <w:uiPriority w:val="99"/>
    <w:unhideWhenUsed/>
    <w:rsid w:val="00724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1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w-designer.com/picture-resize"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18A1-0344-4414-99E4-0F441C91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Gerold Dreyer</dc:creator>
  <cp:lastModifiedBy>Gerold Dreyer</cp:lastModifiedBy>
  <cp:revision>24</cp:revision>
  <dcterms:created xsi:type="dcterms:W3CDTF">2009-05-17T20:47:00Z</dcterms:created>
  <dcterms:modified xsi:type="dcterms:W3CDTF">2009-05-22T21:04:00Z</dcterms:modified>
</cp:coreProperties>
</file>